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FCA" w:rsidRPr="0009192A" w:rsidRDefault="00803FCA" w:rsidP="00803FCA">
      <w:pPr>
        <w:pStyle w:val="BodyText"/>
        <w:ind w:right="1878"/>
        <w:rPr>
          <w:rFonts w:ascii="GHEA Grapalat" w:hAnsi="GHEA Grapalat"/>
          <w:b/>
          <w:lang w:val="hy-AM"/>
        </w:rPr>
      </w:pPr>
    </w:p>
    <w:p w:rsidR="00803FCA" w:rsidRPr="00286BFB" w:rsidRDefault="00803FCA" w:rsidP="00803FCA">
      <w:pPr>
        <w:pStyle w:val="Title"/>
        <w:spacing w:line="420" w:lineRule="auto"/>
        <w:ind w:left="1728" w:right="1991" w:firstLine="1788"/>
        <w:rPr>
          <w:rFonts w:ascii="GHEA Grapalat" w:hAnsi="GHEA Grapalat"/>
          <w:lang w:val="hy-AM"/>
        </w:rPr>
      </w:pPr>
      <w:r w:rsidRPr="00286BFB">
        <w:rPr>
          <w:rFonts w:ascii="GHEA Grapalat" w:hAnsi="GHEA Grapalat"/>
          <w:w w:val="105"/>
          <w:lang w:val="hy-AM"/>
        </w:rPr>
        <w:t>Հ</w:t>
      </w:r>
      <w:r w:rsidRPr="00286BFB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286BFB">
        <w:rPr>
          <w:rFonts w:ascii="GHEA Grapalat" w:hAnsi="GHEA Grapalat"/>
          <w:w w:val="105"/>
          <w:lang w:val="hy-AM"/>
        </w:rPr>
        <w:t>Ա</w:t>
      </w:r>
      <w:r w:rsidRPr="00286BFB">
        <w:rPr>
          <w:rFonts w:ascii="GHEA Grapalat" w:hAnsi="GHEA Grapalat"/>
          <w:spacing w:val="13"/>
          <w:w w:val="105"/>
          <w:lang w:val="hy-AM"/>
        </w:rPr>
        <w:t xml:space="preserve"> </w:t>
      </w:r>
      <w:r w:rsidRPr="00286BFB">
        <w:rPr>
          <w:rFonts w:ascii="GHEA Grapalat" w:hAnsi="GHEA Grapalat"/>
          <w:w w:val="105"/>
          <w:lang w:val="hy-AM"/>
        </w:rPr>
        <w:t>Շ</w:t>
      </w:r>
      <w:r w:rsidRPr="00286BFB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286BFB">
        <w:rPr>
          <w:rFonts w:ascii="GHEA Grapalat" w:hAnsi="GHEA Grapalat"/>
          <w:w w:val="105"/>
          <w:lang w:val="hy-AM"/>
        </w:rPr>
        <w:t>Վ</w:t>
      </w:r>
      <w:r w:rsidRPr="00286BFB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286BFB">
        <w:rPr>
          <w:rFonts w:ascii="GHEA Grapalat" w:hAnsi="GHEA Grapalat"/>
          <w:w w:val="105"/>
          <w:lang w:val="hy-AM"/>
        </w:rPr>
        <w:t>Ե</w:t>
      </w:r>
      <w:r w:rsidRPr="00286BFB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286BFB">
        <w:rPr>
          <w:rFonts w:ascii="GHEA Grapalat" w:hAnsi="GHEA Grapalat"/>
          <w:w w:val="105"/>
          <w:lang w:val="hy-AM"/>
        </w:rPr>
        <w:t>Տ</w:t>
      </w:r>
      <w:r w:rsidRPr="00286BFB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286BFB">
        <w:rPr>
          <w:rFonts w:ascii="GHEA Grapalat" w:hAnsi="GHEA Grapalat"/>
          <w:w w:val="105"/>
          <w:lang w:val="hy-AM"/>
        </w:rPr>
        <w:t>Վ</w:t>
      </w:r>
      <w:r w:rsidRPr="00286BFB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286BFB">
        <w:rPr>
          <w:rFonts w:ascii="GHEA Grapalat" w:hAnsi="GHEA Grapalat"/>
          <w:w w:val="105"/>
          <w:lang w:val="hy-AM"/>
        </w:rPr>
        <w:t>ՈՒ</w:t>
      </w:r>
      <w:r w:rsidRPr="00286BFB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286BFB">
        <w:rPr>
          <w:rFonts w:ascii="GHEA Grapalat" w:hAnsi="GHEA Grapalat"/>
          <w:w w:val="105"/>
          <w:lang w:val="hy-AM"/>
        </w:rPr>
        <w:t>Թ</w:t>
      </w:r>
      <w:r w:rsidRPr="00286BFB">
        <w:rPr>
          <w:rFonts w:ascii="GHEA Grapalat" w:hAnsi="GHEA Grapalat"/>
          <w:spacing w:val="8"/>
          <w:w w:val="105"/>
          <w:lang w:val="hy-AM"/>
        </w:rPr>
        <w:t xml:space="preserve"> </w:t>
      </w:r>
      <w:r w:rsidRPr="00286BFB">
        <w:rPr>
          <w:rFonts w:ascii="GHEA Grapalat" w:hAnsi="GHEA Grapalat"/>
          <w:w w:val="105"/>
          <w:lang w:val="hy-AM"/>
        </w:rPr>
        <w:t>Յ</w:t>
      </w:r>
      <w:r w:rsidRPr="00286BFB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286BFB">
        <w:rPr>
          <w:rFonts w:ascii="GHEA Grapalat" w:hAnsi="GHEA Grapalat"/>
          <w:w w:val="105"/>
          <w:lang w:val="hy-AM"/>
        </w:rPr>
        <w:t>ՈՒ</w:t>
      </w:r>
      <w:r w:rsidRPr="00286BFB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286BFB">
        <w:rPr>
          <w:rFonts w:ascii="GHEA Grapalat" w:hAnsi="GHEA Grapalat"/>
          <w:w w:val="105"/>
          <w:lang w:val="hy-AM"/>
        </w:rPr>
        <w:t>Ն</w:t>
      </w:r>
      <w:r w:rsidRPr="00286BFB">
        <w:rPr>
          <w:rFonts w:ascii="GHEA Grapalat" w:hAnsi="GHEA Grapalat"/>
          <w:spacing w:val="1"/>
          <w:w w:val="105"/>
          <w:lang w:val="hy-AM"/>
        </w:rPr>
        <w:t xml:space="preserve"> </w:t>
      </w:r>
      <w:r w:rsidRPr="00286BFB">
        <w:rPr>
          <w:rFonts w:ascii="GHEA Grapalat" w:hAnsi="GHEA Grapalat"/>
          <w:w w:val="105"/>
          <w:lang w:val="hy-AM"/>
        </w:rPr>
        <w:t>ԳՈՐԾՈՒՂՄԱՆ</w:t>
      </w:r>
      <w:r w:rsidRPr="00286BFB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286BFB">
        <w:rPr>
          <w:rFonts w:ascii="GHEA Grapalat" w:hAnsi="GHEA Grapalat"/>
          <w:w w:val="105"/>
          <w:lang w:val="hy-AM"/>
        </w:rPr>
        <w:t>ԾԱԽՍԵՐԻ</w:t>
      </w:r>
      <w:r w:rsidRPr="00286BFB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286BFB">
        <w:rPr>
          <w:rFonts w:ascii="GHEA Grapalat" w:hAnsi="GHEA Grapalat"/>
          <w:w w:val="105"/>
          <w:lang w:val="hy-AM"/>
        </w:rPr>
        <w:t>ՎԵՐՋՆԱՀԱՇՎԱՐԿԻ</w:t>
      </w:r>
      <w:r w:rsidRPr="00286BFB">
        <w:rPr>
          <w:rFonts w:ascii="GHEA Grapalat" w:hAnsi="GHEA Grapalat"/>
          <w:spacing w:val="23"/>
          <w:w w:val="105"/>
          <w:lang w:val="hy-AM"/>
        </w:rPr>
        <w:t xml:space="preserve"> </w:t>
      </w:r>
      <w:r w:rsidRPr="00286BFB">
        <w:rPr>
          <w:rFonts w:ascii="GHEA Grapalat" w:hAnsi="GHEA Grapalat"/>
          <w:w w:val="105"/>
          <w:lang w:val="hy-AM"/>
        </w:rPr>
        <w:t>ՄԱՍԻՆ</w:t>
      </w:r>
    </w:p>
    <w:p w:rsidR="00803FCA" w:rsidRPr="00286BFB" w:rsidRDefault="00803FCA" w:rsidP="00803FCA">
      <w:pPr>
        <w:pStyle w:val="BodyText"/>
        <w:spacing w:before="3"/>
        <w:rPr>
          <w:rFonts w:ascii="GHEA Grapalat" w:hAnsi="GHEA Grapalat"/>
          <w:b/>
          <w:lang w:val="hy-AM"/>
        </w:rPr>
      </w:pPr>
    </w:p>
    <w:p w:rsidR="009D3D6D" w:rsidRPr="009D3D6D" w:rsidRDefault="00803FCA" w:rsidP="00803FCA">
      <w:pPr>
        <w:pStyle w:val="ListParagraph"/>
        <w:numPr>
          <w:ilvl w:val="0"/>
          <w:numId w:val="1"/>
        </w:numPr>
        <w:tabs>
          <w:tab w:val="left" w:pos="605"/>
          <w:tab w:val="left" w:pos="8183"/>
        </w:tabs>
        <w:spacing w:before="0"/>
        <w:rPr>
          <w:rFonts w:ascii="GHEA Grapalat" w:eastAsia="Times New Roman" w:hAnsi="GHEA Grapalat" w:cs="Times New Roman"/>
          <w:sz w:val="24"/>
          <w:szCs w:val="24"/>
        </w:rPr>
      </w:pPr>
      <w:r w:rsidRPr="005D2166">
        <w:rPr>
          <w:rFonts w:ascii="GHEA Grapalat" w:hAnsi="GHEA Grapalat"/>
          <w:sz w:val="24"/>
          <w:szCs w:val="24"/>
        </w:rPr>
        <w:t>Մարմնի անվանումը</w:t>
      </w:r>
      <w:r>
        <w:rPr>
          <w:rFonts w:ascii="GHEA Grapalat" w:hAnsi="GHEA Grapalat"/>
          <w:sz w:val="24"/>
          <w:szCs w:val="24"/>
          <w:lang w:val="hy-AM"/>
        </w:rPr>
        <w:t xml:space="preserve">՝ </w:t>
      </w:r>
    </w:p>
    <w:p w:rsidR="00803FCA" w:rsidRPr="005D2166" w:rsidRDefault="00803FCA" w:rsidP="009D3D6D">
      <w:pPr>
        <w:pStyle w:val="ListParagraph"/>
        <w:tabs>
          <w:tab w:val="left" w:pos="605"/>
          <w:tab w:val="left" w:pos="8183"/>
        </w:tabs>
        <w:spacing w:before="0"/>
        <w:ind w:firstLine="0"/>
        <w:rPr>
          <w:rFonts w:ascii="GHEA Grapalat" w:eastAsia="Times New Roman" w:hAnsi="GHEA Grapalat" w:cs="Times New Roman"/>
          <w:sz w:val="24"/>
          <w:szCs w:val="24"/>
        </w:rPr>
      </w:pPr>
      <w:r w:rsidRPr="005D2166">
        <w:rPr>
          <w:rFonts w:ascii="GHEA Grapalat" w:eastAsia="Times New Roman" w:hAnsi="GHEA Grapalat" w:cs="Times New Roman"/>
          <w:sz w:val="24"/>
          <w:szCs w:val="24"/>
          <w:lang w:val="hy-AM"/>
        </w:rPr>
        <w:t>ՀՀ ֆինանսների նախարարություն</w:t>
      </w:r>
    </w:p>
    <w:p w:rsidR="00FD534A" w:rsidRPr="00FD534A" w:rsidRDefault="00803FCA" w:rsidP="0009192A">
      <w:pPr>
        <w:pStyle w:val="ListParagraph"/>
        <w:numPr>
          <w:ilvl w:val="0"/>
          <w:numId w:val="1"/>
        </w:numPr>
        <w:tabs>
          <w:tab w:val="left" w:pos="640"/>
          <w:tab w:val="left" w:pos="8331"/>
        </w:tabs>
        <w:rPr>
          <w:rFonts w:ascii="GHEA Grapalat" w:eastAsia="Times New Roman" w:hAnsi="GHEA Grapalat" w:cs="Times New Roman"/>
          <w:sz w:val="24"/>
          <w:szCs w:val="24"/>
        </w:rPr>
      </w:pPr>
      <w:r w:rsidRPr="002D6335">
        <w:rPr>
          <w:rFonts w:ascii="GHEA Grapalat" w:hAnsi="GHEA Grapalat"/>
          <w:sz w:val="24"/>
          <w:szCs w:val="24"/>
        </w:rPr>
        <w:t>Գործուղման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մասին</w:t>
      </w:r>
      <w:r w:rsidRPr="002D6335">
        <w:rPr>
          <w:rFonts w:ascii="GHEA Grapalat" w:hAnsi="GHEA Grapalat"/>
          <w:spacing w:val="2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իրավական ակտի</w:t>
      </w:r>
      <w:r w:rsidRPr="002D6335">
        <w:rPr>
          <w:rFonts w:ascii="GHEA Grapalat" w:hAnsi="GHEA Grapalat"/>
          <w:spacing w:val="-3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համարը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Pr="002D6335">
        <w:rPr>
          <w:rFonts w:ascii="GHEA Grapalat" w:hAnsi="GHEA Grapalat"/>
          <w:sz w:val="24"/>
          <w:szCs w:val="24"/>
        </w:rPr>
        <w:t xml:space="preserve"> </w:t>
      </w:r>
    </w:p>
    <w:p w:rsidR="00803FCA" w:rsidRPr="002D6335" w:rsidRDefault="00FD534A" w:rsidP="00FD534A">
      <w:pPr>
        <w:pStyle w:val="ListParagraph"/>
        <w:tabs>
          <w:tab w:val="left" w:pos="640"/>
          <w:tab w:val="left" w:pos="8331"/>
        </w:tabs>
        <w:ind w:firstLine="0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ՀՀ ֆինանսների նախարարի </w:t>
      </w:r>
      <w:r w:rsidR="0009192A" w:rsidRPr="0009192A">
        <w:rPr>
          <w:rFonts w:ascii="GHEA Grapalat" w:hAnsi="GHEA Grapalat"/>
          <w:sz w:val="24"/>
          <w:szCs w:val="24"/>
        </w:rPr>
        <w:t xml:space="preserve">N  </w:t>
      </w:r>
      <w:r w:rsidR="008C7368">
        <w:rPr>
          <w:rFonts w:ascii="GHEA Grapalat" w:hAnsi="GHEA Grapalat"/>
          <w:sz w:val="24"/>
          <w:szCs w:val="24"/>
          <w:lang w:val="hy-AM"/>
        </w:rPr>
        <w:t>4</w:t>
      </w:r>
      <w:r w:rsidR="00A207A6">
        <w:rPr>
          <w:rFonts w:ascii="GHEA Grapalat" w:hAnsi="GHEA Grapalat"/>
          <w:sz w:val="24"/>
          <w:szCs w:val="24"/>
          <w:lang w:val="hy-AM"/>
        </w:rPr>
        <w:t>67</w:t>
      </w:r>
      <w:r w:rsidR="0009192A" w:rsidRPr="0009192A">
        <w:rPr>
          <w:rFonts w:ascii="GHEA Grapalat" w:hAnsi="GHEA Grapalat"/>
          <w:sz w:val="24"/>
          <w:szCs w:val="24"/>
        </w:rPr>
        <w:t>-Ա</w:t>
      </w:r>
      <w:r>
        <w:rPr>
          <w:rFonts w:ascii="GHEA Grapalat" w:hAnsi="GHEA Grapalat"/>
          <w:sz w:val="24"/>
          <w:szCs w:val="24"/>
          <w:lang w:val="hy-AM"/>
        </w:rPr>
        <w:t xml:space="preserve"> հրաման</w:t>
      </w:r>
    </w:p>
    <w:p w:rsidR="0009192A" w:rsidRPr="0009192A" w:rsidRDefault="00803FCA" w:rsidP="00803FCA">
      <w:pPr>
        <w:pStyle w:val="ListParagraph"/>
        <w:numPr>
          <w:ilvl w:val="0"/>
          <w:numId w:val="1"/>
        </w:numPr>
        <w:tabs>
          <w:tab w:val="left" w:pos="637"/>
        </w:tabs>
        <w:spacing w:before="163"/>
        <w:ind w:left="636" w:hanging="245"/>
        <w:rPr>
          <w:rFonts w:ascii="GHEA Grapalat" w:hAnsi="GHEA Grapalat"/>
          <w:sz w:val="24"/>
          <w:szCs w:val="24"/>
        </w:rPr>
      </w:pPr>
      <w:r w:rsidRPr="002D6335">
        <w:rPr>
          <w:rFonts w:ascii="GHEA Grapalat" w:hAnsi="GHEA Grapalat"/>
          <w:sz w:val="24"/>
          <w:szCs w:val="24"/>
        </w:rPr>
        <w:t>Անունը,</w:t>
      </w:r>
      <w:r w:rsidRPr="002D6335">
        <w:rPr>
          <w:rFonts w:ascii="GHEA Grapalat" w:hAnsi="GHEA Grapalat"/>
          <w:spacing w:val="-2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ազգանունը,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զբաղեցրած</w:t>
      </w:r>
      <w:r w:rsidRPr="002D6335">
        <w:rPr>
          <w:rFonts w:ascii="GHEA Grapalat" w:hAnsi="GHEA Grapalat"/>
          <w:spacing w:val="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պաշտոնը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(մասնագիտությունը)</w:t>
      </w:r>
      <w:r>
        <w:rPr>
          <w:rFonts w:ascii="GHEA Grapalat" w:hAnsi="GHEA Grapalat"/>
          <w:sz w:val="24"/>
          <w:szCs w:val="24"/>
          <w:lang w:val="hy-AM"/>
        </w:rPr>
        <w:t xml:space="preserve">՝ </w:t>
      </w:r>
    </w:p>
    <w:p w:rsidR="00803FCA" w:rsidRPr="00286BFB" w:rsidRDefault="0012043D" w:rsidP="0012043D">
      <w:pPr>
        <w:tabs>
          <w:tab w:val="left" w:pos="637"/>
        </w:tabs>
        <w:spacing w:before="163"/>
        <w:ind w:left="636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Times Armenian"/>
          <w:sz w:val="24"/>
          <w:szCs w:val="24"/>
          <w:lang w:val="hy-AM"/>
        </w:rPr>
        <w:t>Գնումների քաղաքականության վարչության պետ Սերգեյ Շահնազարյան</w:t>
      </w:r>
    </w:p>
    <w:p w:rsidR="009D3D6D" w:rsidRDefault="00803FCA" w:rsidP="0069279D">
      <w:pPr>
        <w:pStyle w:val="ListParagraph"/>
        <w:numPr>
          <w:ilvl w:val="0"/>
          <w:numId w:val="1"/>
        </w:numPr>
        <w:tabs>
          <w:tab w:val="left" w:pos="644"/>
        </w:tabs>
        <w:spacing w:before="153"/>
        <w:rPr>
          <w:rFonts w:ascii="GHEA Grapalat" w:hAnsi="GHEA Grapalat"/>
          <w:sz w:val="24"/>
          <w:szCs w:val="24"/>
          <w:lang w:val="hy-AM"/>
        </w:rPr>
      </w:pPr>
      <w:r w:rsidRPr="002A67A1">
        <w:rPr>
          <w:rFonts w:ascii="GHEA Grapalat" w:hAnsi="GHEA Grapalat"/>
          <w:sz w:val="24"/>
          <w:szCs w:val="24"/>
          <w:lang w:val="hy-AM"/>
        </w:rPr>
        <w:t>Գործուղման վայրը՝</w:t>
      </w:r>
      <w:r w:rsidRPr="002A67A1">
        <w:rPr>
          <w:rFonts w:ascii="GHEA Grapalat" w:hAnsi="GHEA Grapalat"/>
          <w:sz w:val="24"/>
          <w:szCs w:val="24"/>
          <w:lang w:val="hy-AM"/>
        </w:rPr>
        <w:tab/>
      </w:r>
    </w:p>
    <w:p w:rsidR="002A67A1" w:rsidRDefault="0069279D" w:rsidP="009D3D6D">
      <w:pPr>
        <w:pStyle w:val="ListParagraph"/>
        <w:tabs>
          <w:tab w:val="left" w:pos="644"/>
        </w:tabs>
        <w:spacing w:before="153"/>
        <w:ind w:firstLine="0"/>
        <w:rPr>
          <w:rFonts w:ascii="GHEA Grapalat" w:hAnsi="GHEA Grapalat"/>
          <w:sz w:val="24"/>
          <w:szCs w:val="24"/>
          <w:lang w:val="hy-AM"/>
        </w:rPr>
      </w:pPr>
      <w:r w:rsidRPr="0069279D">
        <w:rPr>
          <w:rFonts w:ascii="GHEA Grapalat" w:hAnsi="GHEA Grapalat"/>
          <w:sz w:val="24"/>
          <w:szCs w:val="24"/>
          <w:lang w:val="hy-AM"/>
        </w:rPr>
        <w:t>ք.</w:t>
      </w:r>
      <w:r w:rsidR="0012043D">
        <w:rPr>
          <w:rFonts w:ascii="GHEA Grapalat" w:hAnsi="GHEA Grapalat"/>
          <w:sz w:val="24"/>
          <w:szCs w:val="24"/>
          <w:lang w:val="hy-AM"/>
        </w:rPr>
        <w:t xml:space="preserve"> </w:t>
      </w:r>
      <w:r w:rsidR="00A207A6">
        <w:rPr>
          <w:rFonts w:ascii="GHEA Grapalat" w:hAnsi="GHEA Grapalat"/>
          <w:sz w:val="24"/>
          <w:szCs w:val="24"/>
          <w:lang w:val="hy-AM"/>
        </w:rPr>
        <w:t>Պրահա</w:t>
      </w:r>
      <w:r w:rsidR="008C736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279D">
        <w:rPr>
          <w:rFonts w:ascii="GHEA Grapalat" w:hAnsi="GHEA Grapalat"/>
          <w:sz w:val="24"/>
          <w:szCs w:val="24"/>
          <w:lang w:val="hy-AM"/>
        </w:rPr>
        <w:t>(</w:t>
      </w:r>
      <w:r w:rsidR="00A207A6">
        <w:rPr>
          <w:rFonts w:ascii="GHEA Grapalat" w:hAnsi="GHEA Grapalat"/>
          <w:sz w:val="24"/>
          <w:szCs w:val="24"/>
          <w:lang w:val="hy-AM"/>
        </w:rPr>
        <w:t xml:space="preserve">Չեխիայի </w:t>
      </w:r>
      <w:r w:rsidRPr="0069279D">
        <w:rPr>
          <w:rFonts w:ascii="GHEA Grapalat" w:hAnsi="GHEA Grapalat"/>
          <w:sz w:val="24"/>
          <w:szCs w:val="24"/>
          <w:lang w:val="hy-AM"/>
        </w:rPr>
        <w:t>Հանրապետություն)</w:t>
      </w:r>
    </w:p>
    <w:p w:rsidR="00E37C66" w:rsidRDefault="00803FCA" w:rsidP="00FD534A">
      <w:pPr>
        <w:pStyle w:val="ListParagraph"/>
        <w:numPr>
          <w:ilvl w:val="0"/>
          <w:numId w:val="1"/>
        </w:numPr>
        <w:tabs>
          <w:tab w:val="left" w:pos="644"/>
        </w:tabs>
        <w:spacing w:before="153"/>
        <w:rPr>
          <w:rFonts w:ascii="GHEA Grapalat" w:hAnsi="GHEA Grapalat"/>
          <w:sz w:val="24"/>
          <w:szCs w:val="24"/>
          <w:lang w:val="hy-AM"/>
        </w:rPr>
      </w:pPr>
      <w:r w:rsidRPr="002A67A1">
        <w:rPr>
          <w:rFonts w:ascii="GHEA Grapalat" w:hAnsi="GHEA Grapalat"/>
          <w:sz w:val="24"/>
          <w:szCs w:val="24"/>
          <w:lang w:val="hy-AM"/>
        </w:rPr>
        <w:t xml:space="preserve">Գործուղման ժամկետները՝ </w:t>
      </w:r>
    </w:p>
    <w:p w:rsidR="00803FCA" w:rsidRPr="002A67A1" w:rsidRDefault="002A67A1" w:rsidP="00E37C66">
      <w:pPr>
        <w:pStyle w:val="ListParagraph"/>
        <w:tabs>
          <w:tab w:val="left" w:pos="644"/>
        </w:tabs>
        <w:spacing w:before="153"/>
        <w:ind w:firstLine="0"/>
        <w:rPr>
          <w:rFonts w:ascii="GHEA Grapalat" w:hAnsi="GHEA Grapalat"/>
          <w:sz w:val="24"/>
          <w:szCs w:val="24"/>
          <w:lang w:val="hy-AM"/>
        </w:rPr>
      </w:pPr>
      <w:r w:rsidRPr="00A237E6">
        <w:rPr>
          <w:rFonts w:ascii="GHEA Grapalat" w:hAnsi="GHEA Grapalat"/>
          <w:sz w:val="24"/>
          <w:szCs w:val="24"/>
          <w:lang w:val="hy-AM"/>
        </w:rPr>
        <w:t xml:space="preserve">2023թ. </w:t>
      </w:r>
      <w:r w:rsidR="008C7368">
        <w:rPr>
          <w:rFonts w:ascii="GHEA Grapalat" w:hAnsi="GHEA Grapalat"/>
          <w:sz w:val="24"/>
          <w:szCs w:val="24"/>
          <w:lang w:val="hy-AM"/>
        </w:rPr>
        <w:t xml:space="preserve">նոյեմբերի </w:t>
      </w:r>
      <w:r w:rsidR="00A207A6">
        <w:rPr>
          <w:rFonts w:ascii="GHEA Grapalat" w:hAnsi="GHEA Grapalat"/>
          <w:sz w:val="24"/>
          <w:szCs w:val="24"/>
          <w:lang w:val="hy-AM"/>
        </w:rPr>
        <w:t>28</w:t>
      </w:r>
      <w:r w:rsidR="00FD534A" w:rsidRPr="00FD534A">
        <w:rPr>
          <w:rFonts w:ascii="GHEA Grapalat" w:hAnsi="GHEA Grapalat"/>
          <w:sz w:val="24"/>
          <w:szCs w:val="24"/>
          <w:lang w:val="hy-AM"/>
        </w:rPr>
        <w:t xml:space="preserve">-ից մինչև </w:t>
      </w:r>
      <w:r w:rsidR="008C7368">
        <w:rPr>
          <w:rFonts w:ascii="GHEA Grapalat" w:hAnsi="GHEA Grapalat"/>
          <w:sz w:val="24"/>
          <w:szCs w:val="24"/>
          <w:lang w:val="hy-AM"/>
        </w:rPr>
        <w:t xml:space="preserve">նոյեմբերի </w:t>
      </w:r>
      <w:r w:rsidR="00A207A6">
        <w:rPr>
          <w:rFonts w:ascii="GHEA Grapalat" w:hAnsi="GHEA Grapalat"/>
          <w:sz w:val="24"/>
          <w:szCs w:val="24"/>
          <w:lang w:val="hy-AM"/>
        </w:rPr>
        <w:t>30</w:t>
      </w:r>
      <w:r w:rsidR="00FD534A" w:rsidRPr="00FD534A">
        <w:rPr>
          <w:rFonts w:ascii="GHEA Grapalat" w:hAnsi="GHEA Grapalat"/>
          <w:sz w:val="24"/>
          <w:szCs w:val="24"/>
          <w:lang w:val="hy-AM"/>
        </w:rPr>
        <w:t>-ը ներառյալ</w:t>
      </w:r>
    </w:p>
    <w:p w:rsidR="00EB287E" w:rsidRPr="00EB287E" w:rsidRDefault="00EB287E" w:rsidP="00EB287E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ab/>
      </w:r>
      <w:r w:rsidRPr="00EB287E">
        <w:rPr>
          <w:rFonts w:ascii="GHEA Grapalat" w:hAnsi="GHEA Grapalat" w:cs="Sylfaen"/>
          <w:sz w:val="24"/>
          <w:szCs w:val="24"/>
          <w:lang w:val="hy-AM"/>
        </w:rPr>
        <w:t>6. Գործուղման ծախսերի ֆինանսավորման աղբյուրը՝</w:t>
      </w:r>
    </w:p>
    <w:p w:rsidR="00EB287E" w:rsidRPr="00EB287E" w:rsidRDefault="00EB287E" w:rsidP="00EB287E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ab/>
      </w:r>
      <w:r w:rsidRPr="00EB287E">
        <w:rPr>
          <w:rFonts w:ascii="GHEA Grapalat" w:hAnsi="GHEA Grapalat" w:cs="Sylfaen"/>
          <w:sz w:val="24"/>
          <w:szCs w:val="24"/>
          <w:lang w:val="hy-AM"/>
        </w:rPr>
        <w:t>1) հրավիրող կողմի միջոցների հաշվին հատուցվող ծախսերը</w:t>
      </w:r>
    </w:p>
    <w:p w:rsidR="00EB287E" w:rsidRPr="00EB287E" w:rsidRDefault="00EB287E" w:rsidP="00EB287E">
      <w:pPr>
        <w:pBdr>
          <w:bottom w:val="single" w:sz="6" w:space="1" w:color="auto"/>
        </w:pBd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i/>
          <w:sz w:val="24"/>
          <w:szCs w:val="24"/>
          <w:lang w:val="hy-AM"/>
        </w:rPr>
      </w:pPr>
      <w:r w:rsidRPr="00EB287E">
        <w:rPr>
          <w:rFonts w:ascii="GHEA Grapalat" w:hAnsi="GHEA Grapalat" w:cs="Sylfaen"/>
          <w:i/>
          <w:sz w:val="24"/>
          <w:szCs w:val="24"/>
          <w:lang w:val="hy-AM"/>
        </w:rPr>
        <w:t xml:space="preserve">(թվարկել՝ ճանապարհածախս, գիշերավարձ) </w:t>
      </w:r>
    </w:p>
    <w:p w:rsidR="00EB287E" w:rsidRPr="00A207A6" w:rsidRDefault="00EB287E" w:rsidP="00EB287E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ab/>
      </w:r>
      <w:r w:rsidRPr="00A207A6">
        <w:rPr>
          <w:rFonts w:ascii="GHEA Grapalat" w:hAnsi="GHEA Grapalat" w:cs="Sylfaen"/>
          <w:sz w:val="24"/>
          <w:szCs w:val="24"/>
          <w:lang w:val="hy-AM"/>
        </w:rPr>
        <w:t>2) պետական բյուջեի միջոցների հաշվին հատուցվող ծախսերը</w:t>
      </w:r>
    </w:p>
    <w:p w:rsidR="00EB287E" w:rsidRPr="00EB287E" w:rsidRDefault="00EB287E" w:rsidP="00EB287E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i/>
          <w:sz w:val="24"/>
          <w:szCs w:val="24"/>
          <w:lang w:val="hy-AM"/>
        </w:rPr>
      </w:pPr>
      <w:r>
        <w:rPr>
          <w:rFonts w:ascii="GHEA Grapalat" w:hAnsi="GHEA Grapalat" w:cs="Sylfaen"/>
          <w:i/>
          <w:sz w:val="24"/>
          <w:szCs w:val="24"/>
          <w:lang w:val="hy-AM"/>
        </w:rPr>
        <w:tab/>
      </w:r>
      <w:r w:rsidRPr="00EB287E">
        <w:rPr>
          <w:rFonts w:ascii="GHEA Grapalat" w:hAnsi="GHEA Grapalat" w:cs="Sylfaen"/>
          <w:i/>
          <w:sz w:val="24"/>
          <w:szCs w:val="24"/>
          <w:lang w:val="hy-AM"/>
        </w:rPr>
        <w:t>(ՀՀ կառավարության 2005 թվականի դեկտեմբերի 29-ի N 2335-Ն որոշմանը</w:t>
      </w:r>
    </w:p>
    <w:p w:rsidR="00EB287E" w:rsidRPr="00EB287E" w:rsidRDefault="00EB287E" w:rsidP="00EB287E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i/>
          <w:sz w:val="24"/>
          <w:szCs w:val="24"/>
          <w:lang w:val="hy-AM"/>
        </w:rPr>
      </w:pPr>
      <w:r w:rsidRPr="00EB287E">
        <w:rPr>
          <w:rFonts w:ascii="GHEA Grapalat" w:hAnsi="GHEA Grapalat" w:cs="Sylfaen"/>
          <w:i/>
          <w:sz w:val="24"/>
          <w:szCs w:val="24"/>
          <w:lang w:val="hy-AM"/>
        </w:rPr>
        <w:t xml:space="preserve">համապատասխան) </w:t>
      </w:r>
    </w:p>
    <w:p w:rsidR="00EB287E" w:rsidRPr="00EB287E" w:rsidRDefault="00EB287E" w:rsidP="00EB287E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i/>
          <w:sz w:val="24"/>
          <w:szCs w:val="24"/>
          <w:lang w:val="hy-AM"/>
        </w:rPr>
      </w:pPr>
      <w:r w:rsidRPr="00EB287E">
        <w:rPr>
          <w:rFonts w:ascii="GHEA Grapalat" w:hAnsi="GHEA Grapalat" w:cs="Sylfaen"/>
          <w:i/>
          <w:sz w:val="24"/>
          <w:szCs w:val="24"/>
          <w:lang w:val="hy-AM"/>
        </w:rPr>
        <w:t xml:space="preserve">     (ընդգծել ծախսերի փոխանցման տարբերակները)</w:t>
      </w:r>
    </w:p>
    <w:p w:rsidR="00EB287E" w:rsidRPr="00EB287E" w:rsidRDefault="00EB287E" w:rsidP="00EB287E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EB287E">
        <w:rPr>
          <w:rFonts w:ascii="GHEA Grapalat" w:hAnsi="GHEA Grapalat" w:cs="Sylfaen"/>
          <w:sz w:val="24"/>
          <w:szCs w:val="24"/>
          <w:lang w:val="hy-AM"/>
        </w:rPr>
        <w:t xml:space="preserve">     ա.փաստացի կատարված ծախսերը հիմնավորող փաստաթղթերի հիման վրա՝</w:t>
      </w:r>
    </w:p>
    <w:p w:rsidR="00EB287E" w:rsidRPr="00EB287E" w:rsidRDefault="00EB287E" w:rsidP="00EB287E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EB287E">
        <w:rPr>
          <w:rFonts w:ascii="GHEA Grapalat" w:hAnsi="GHEA Grapalat" w:cs="Sylfaen"/>
          <w:sz w:val="24"/>
          <w:szCs w:val="24"/>
          <w:lang w:val="hy-AM"/>
        </w:rPr>
        <w:t xml:space="preserve">      դրանցով սահմանված չափով, բայց ոչ ավելի, քան ցանկով նախատեսված չափերը</w:t>
      </w:r>
    </w:p>
    <w:p w:rsidR="00EB287E" w:rsidRPr="00EB287E" w:rsidRDefault="00EB287E" w:rsidP="00EB287E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EB287E">
        <w:rPr>
          <w:rFonts w:ascii="GHEA Grapalat" w:hAnsi="GHEA Grapalat" w:cs="Sylfaen"/>
          <w:sz w:val="24"/>
          <w:szCs w:val="24"/>
          <w:lang w:val="hy-AM"/>
        </w:rPr>
        <w:t xml:space="preserve">    Vբ. Գործուղման անհատական իրավական ակտով տվյալ գործուղման փաստացի</w:t>
      </w:r>
    </w:p>
    <w:p w:rsidR="00EB287E" w:rsidRPr="00A207A6" w:rsidRDefault="00EB287E" w:rsidP="00EB287E">
      <w:pPr>
        <w:tabs>
          <w:tab w:val="left" w:pos="720"/>
          <w:tab w:val="left" w:pos="2610"/>
          <w:tab w:val="left" w:pos="6804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EB287E">
        <w:rPr>
          <w:rFonts w:ascii="GHEA Grapalat" w:hAnsi="GHEA Grapalat" w:cs="Sylfaen"/>
          <w:sz w:val="24"/>
          <w:szCs w:val="24"/>
          <w:lang w:val="hy-AM"/>
        </w:rPr>
        <w:t xml:space="preserve">      </w:t>
      </w:r>
      <w:r w:rsidRPr="00A207A6">
        <w:rPr>
          <w:rFonts w:ascii="GHEA Grapalat" w:hAnsi="GHEA Grapalat" w:cs="Sylfaen"/>
          <w:sz w:val="24"/>
          <w:szCs w:val="24"/>
          <w:lang w:val="hy-AM"/>
        </w:rPr>
        <w:t>կատարված ծախսերի հատուցման պահանջի համար</w:t>
      </w:r>
      <w:r w:rsidR="00A207A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207A6" w:rsidRPr="00A207A6">
        <w:rPr>
          <w:rFonts w:ascii="GHEA Grapalat" w:hAnsi="GHEA Grapalat" w:cs="Sylfaen"/>
          <w:sz w:val="24"/>
          <w:szCs w:val="24"/>
          <w:lang w:val="hy-AM"/>
        </w:rPr>
        <w:t>(</w:t>
      </w:r>
      <w:r w:rsidR="00A207A6">
        <w:rPr>
          <w:rFonts w:ascii="GHEA Grapalat" w:hAnsi="GHEA Grapalat" w:cs="Sylfaen"/>
          <w:sz w:val="24"/>
          <w:szCs w:val="24"/>
          <w:lang w:val="hy-AM"/>
        </w:rPr>
        <w:t>օրապահիկ</w:t>
      </w:r>
      <w:r w:rsidR="00A207A6" w:rsidRPr="00A207A6">
        <w:rPr>
          <w:rFonts w:ascii="GHEA Grapalat" w:hAnsi="GHEA Grapalat" w:cs="Sylfaen"/>
          <w:sz w:val="24"/>
          <w:szCs w:val="24"/>
          <w:lang w:val="hy-AM"/>
        </w:rPr>
        <w:t>)</w:t>
      </w:r>
    </w:p>
    <w:p w:rsidR="00803FCA" w:rsidRPr="0012043D" w:rsidRDefault="00803FCA" w:rsidP="00803FCA">
      <w:pPr>
        <w:pStyle w:val="BodyText"/>
        <w:spacing w:before="1"/>
        <w:ind w:left="752" w:right="1094"/>
        <w:rPr>
          <w:rFonts w:ascii="GHEA Grapalat" w:hAnsi="GHEA Grapalat"/>
          <w:lang w:val="hy-AM"/>
        </w:rPr>
      </w:pPr>
    </w:p>
    <w:p w:rsidR="00803FCA" w:rsidRDefault="00803FCA" w:rsidP="00803FCA">
      <w:pPr>
        <w:pStyle w:val="BodyText"/>
        <w:spacing w:before="1"/>
        <w:ind w:left="752" w:right="1094"/>
        <w:rPr>
          <w:rFonts w:ascii="GHEA Grapalat" w:hAnsi="GHEA Grapalat"/>
          <w:lang w:val="hy-AM"/>
        </w:rPr>
      </w:pPr>
      <w:bookmarkStart w:id="0" w:name="_GoBack"/>
      <w:bookmarkEnd w:id="0"/>
    </w:p>
    <w:p w:rsidR="002A67A1" w:rsidRDefault="002A67A1">
      <w:pPr>
        <w:widowControl/>
        <w:autoSpaceDE/>
        <w:autoSpaceDN/>
        <w:spacing w:after="160" w:line="259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lang w:val="hy-AM"/>
        </w:rPr>
        <w:br w:type="page"/>
      </w:r>
    </w:p>
    <w:p w:rsidR="00803FCA" w:rsidRDefault="00803FCA" w:rsidP="002A67A1">
      <w:pPr>
        <w:widowControl/>
        <w:autoSpaceDE/>
        <w:autoSpaceDN/>
        <w:spacing w:after="160" w:line="259" w:lineRule="auto"/>
        <w:rPr>
          <w:rFonts w:ascii="GHEA Grapalat" w:hAnsi="GHEA Grapalat"/>
          <w:lang w:val="hy-AM"/>
        </w:rPr>
      </w:pPr>
    </w:p>
    <w:tbl>
      <w:tblPr>
        <w:tblStyle w:val="TableGrid"/>
        <w:tblW w:w="9214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712"/>
        <w:gridCol w:w="2756"/>
        <w:gridCol w:w="2126"/>
        <w:gridCol w:w="1620"/>
      </w:tblGrid>
      <w:tr w:rsidR="00ED7078" w:rsidRPr="00B52D12" w:rsidTr="00ED7078">
        <w:trPr>
          <w:trHeight w:val="993"/>
          <w:jc w:val="center"/>
        </w:trPr>
        <w:tc>
          <w:tcPr>
            <w:tcW w:w="5468" w:type="dxa"/>
            <w:gridSpan w:val="2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GHEA Grapalat"/>
                <w:color w:val="000000"/>
                <w:sz w:val="24"/>
                <w:szCs w:val="24"/>
              </w:rPr>
              <w:t>Ծախսի տեսակը</w:t>
            </w:r>
          </w:p>
        </w:tc>
        <w:tc>
          <w:tcPr>
            <w:tcW w:w="2126" w:type="dxa"/>
          </w:tcPr>
          <w:p w:rsidR="00ED7078" w:rsidRPr="00931F3C" w:rsidRDefault="00ED7078" w:rsidP="005716F7">
            <w:pPr>
              <w:ind w:hanging="348"/>
              <w:rPr>
                <w:rFonts w:ascii="GHEA Grapalat" w:hAnsi="GHEA Grapalat" w:cs="GHEA Grapalat"/>
                <w:b/>
                <w:color w:val="000000"/>
                <w:sz w:val="24"/>
                <w:szCs w:val="24"/>
              </w:rPr>
            </w:pPr>
          </w:p>
          <w:p w:rsidR="00ED7078" w:rsidRPr="00931F3C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931F3C">
              <w:rPr>
                <w:rFonts w:ascii="GHEA Grapalat" w:hAnsi="GHEA Grapalat" w:cs="GHEA Grapalat"/>
                <w:b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1620" w:type="dxa"/>
          </w:tcPr>
          <w:p w:rsidR="00ED7078" w:rsidRPr="00931F3C" w:rsidRDefault="00ED7078" w:rsidP="005716F7">
            <w:pPr>
              <w:jc w:val="center"/>
              <w:rPr>
                <w:rFonts w:ascii="GHEA Grapalat" w:hAnsi="GHEA Grapalat" w:cs="GHEA Grapalat"/>
                <w:b/>
                <w:color w:val="000000"/>
                <w:sz w:val="24"/>
                <w:szCs w:val="24"/>
              </w:rPr>
            </w:pPr>
            <w:r w:rsidRPr="00931F3C">
              <w:rPr>
                <w:rFonts w:ascii="GHEA Grapalat" w:hAnsi="GHEA Grapalat" w:cs="GHEA Grapalat"/>
                <w:b/>
                <w:color w:val="000000"/>
                <w:sz w:val="24"/>
                <w:szCs w:val="24"/>
              </w:rPr>
              <w:t>Ընդամեն</w:t>
            </w:r>
            <w:r>
              <w:rPr>
                <w:rFonts w:ascii="GHEA Grapalat" w:hAnsi="GHEA Grapalat" w:cs="GHEA Grapalat"/>
                <w:b/>
                <w:color w:val="000000"/>
                <w:sz w:val="24"/>
                <w:szCs w:val="24"/>
              </w:rPr>
              <w:t>ը</w:t>
            </w:r>
          </w:p>
          <w:p w:rsidR="00ED7078" w:rsidRPr="00931F3C" w:rsidRDefault="00ED7078" w:rsidP="005716F7">
            <w:pPr>
              <w:jc w:val="center"/>
              <w:rPr>
                <w:rFonts w:ascii="GHEA Grapalat" w:hAnsi="GHEA Grapalat" w:cs="GHEA Grapalat"/>
                <w:b/>
                <w:color w:val="000000"/>
                <w:sz w:val="24"/>
                <w:szCs w:val="24"/>
              </w:rPr>
            </w:pPr>
            <w:r w:rsidRPr="00931F3C">
              <w:rPr>
                <w:rFonts w:ascii="GHEA Grapalat" w:hAnsi="GHEA Grapalat" w:cs="GHEA Grapalat"/>
                <w:b/>
                <w:color w:val="000000"/>
                <w:sz w:val="24"/>
                <w:szCs w:val="24"/>
              </w:rPr>
              <w:t>(դրամ)</w:t>
            </w:r>
          </w:p>
        </w:tc>
      </w:tr>
      <w:tr w:rsidR="00ED7078" w:rsidRPr="00B52D12" w:rsidTr="00ED7078">
        <w:trPr>
          <w:trHeight w:val="1448"/>
          <w:jc w:val="center"/>
        </w:trPr>
        <w:tc>
          <w:tcPr>
            <w:tcW w:w="2712" w:type="dxa"/>
            <w:vMerge w:val="restart"/>
            <w:vAlign w:val="center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Ճանապարհած</w:t>
            </w:r>
            <w:r>
              <w:rPr>
                <w:rFonts w:ascii="GHEA Grapalat" w:hAnsi="GHEA Grapalat" w:cs="Sylfaen"/>
                <w:sz w:val="24"/>
                <w:szCs w:val="24"/>
              </w:rPr>
              <w:t>ախս</w:t>
            </w:r>
          </w:p>
        </w:tc>
        <w:tc>
          <w:tcPr>
            <w:tcW w:w="2756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Ավիածառայության</w:t>
            </w:r>
          </w:p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տեսակ</w:t>
            </w:r>
          </w:p>
          <w:p w:rsidR="00ED7078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(էկոնոմ դաս</w:t>
            </w:r>
          </w:p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 բիզնես դաս</w:t>
            </w:r>
            <w:r w:rsidRPr="00B52D12">
              <w:rPr>
                <w:rFonts w:ascii="GHEA Grapalat" w:hAnsi="GHEA Grapalat" w:cs="Sylfae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D7078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ED7078" w:rsidRPr="00B52D12" w:rsidTr="00ED7078">
        <w:trPr>
          <w:trHeight w:val="728"/>
          <w:jc w:val="center"/>
        </w:trPr>
        <w:tc>
          <w:tcPr>
            <w:tcW w:w="2712" w:type="dxa"/>
            <w:vMerge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756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Ավիատոմսի արժեքը</w:t>
            </w:r>
          </w:p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(դրամ)</w:t>
            </w:r>
          </w:p>
        </w:tc>
        <w:tc>
          <w:tcPr>
            <w:tcW w:w="2126" w:type="dxa"/>
          </w:tcPr>
          <w:p w:rsidR="00ED7078" w:rsidRPr="00606E98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ED7078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</w:tr>
      <w:tr w:rsidR="00ED7078" w:rsidRPr="00B52D12" w:rsidTr="00ED7078">
        <w:trPr>
          <w:trHeight w:val="126"/>
          <w:jc w:val="center"/>
        </w:trPr>
        <w:tc>
          <w:tcPr>
            <w:tcW w:w="2712" w:type="dxa"/>
            <w:vMerge w:val="restart"/>
            <w:vAlign w:val="center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Գիշերավարձ</w:t>
            </w:r>
          </w:p>
        </w:tc>
        <w:tc>
          <w:tcPr>
            <w:tcW w:w="2756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Վճարը 1 օրվա համար</w:t>
            </w:r>
          </w:p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(արտարժույթով)</w:t>
            </w:r>
          </w:p>
        </w:tc>
        <w:tc>
          <w:tcPr>
            <w:tcW w:w="2126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ED7078" w:rsidRPr="00B52D12" w:rsidTr="00ED7078">
        <w:trPr>
          <w:trHeight w:val="123"/>
          <w:jc w:val="center"/>
        </w:trPr>
        <w:tc>
          <w:tcPr>
            <w:tcW w:w="2712" w:type="dxa"/>
            <w:vMerge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756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Վճարը 1 օրվա համար</w:t>
            </w:r>
          </w:p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(դրամ)</w:t>
            </w:r>
          </w:p>
        </w:tc>
        <w:tc>
          <w:tcPr>
            <w:tcW w:w="2126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ED7078" w:rsidRPr="00B52D12" w:rsidTr="00ED7078">
        <w:trPr>
          <w:trHeight w:val="123"/>
          <w:jc w:val="center"/>
        </w:trPr>
        <w:tc>
          <w:tcPr>
            <w:tcW w:w="2712" w:type="dxa"/>
            <w:vMerge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756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Օրերի քանակը</w:t>
            </w:r>
          </w:p>
        </w:tc>
        <w:tc>
          <w:tcPr>
            <w:tcW w:w="2126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ED7078" w:rsidRPr="00B52D12" w:rsidTr="00ED7078">
        <w:trPr>
          <w:trHeight w:val="1313"/>
          <w:jc w:val="center"/>
        </w:trPr>
        <w:tc>
          <w:tcPr>
            <w:tcW w:w="2712" w:type="dxa"/>
            <w:vMerge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756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Ընդամենը</w:t>
            </w:r>
          </w:p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(դրամ)</w:t>
            </w:r>
          </w:p>
        </w:tc>
        <w:tc>
          <w:tcPr>
            <w:tcW w:w="2126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D7078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</w:tr>
      <w:tr w:rsidR="00ED7078" w:rsidRPr="00B52D12" w:rsidTr="00ED7078">
        <w:trPr>
          <w:trHeight w:val="126"/>
          <w:jc w:val="center"/>
        </w:trPr>
        <w:tc>
          <w:tcPr>
            <w:tcW w:w="2712" w:type="dxa"/>
            <w:vMerge w:val="restart"/>
            <w:vAlign w:val="center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Օրապահիկ</w:t>
            </w:r>
          </w:p>
        </w:tc>
        <w:tc>
          <w:tcPr>
            <w:tcW w:w="2756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Վճարը 1 օրվա համար</w:t>
            </w:r>
          </w:p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(արտարժույթով)</w:t>
            </w:r>
          </w:p>
        </w:tc>
        <w:tc>
          <w:tcPr>
            <w:tcW w:w="2126" w:type="dxa"/>
          </w:tcPr>
          <w:p w:rsidR="00ED7078" w:rsidRPr="00B52D12" w:rsidRDefault="00A207A6" w:rsidP="00A207A6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60</w:t>
            </w:r>
            <w:r w:rsidR="00ED707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ԱՄՆ դոլար</w:t>
            </w:r>
          </w:p>
        </w:tc>
        <w:tc>
          <w:tcPr>
            <w:tcW w:w="1620" w:type="dxa"/>
          </w:tcPr>
          <w:p w:rsidR="00ED7078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ED7078" w:rsidRPr="00B52D12" w:rsidTr="00ED7078">
        <w:trPr>
          <w:trHeight w:val="123"/>
          <w:jc w:val="center"/>
        </w:trPr>
        <w:tc>
          <w:tcPr>
            <w:tcW w:w="2712" w:type="dxa"/>
            <w:vMerge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756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Վճարը 1 օրվա համար</w:t>
            </w:r>
          </w:p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(դրամ)</w:t>
            </w:r>
          </w:p>
        </w:tc>
        <w:tc>
          <w:tcPr>
            <w:tcW w:w="2126" w:type="dxa"/>
          </w:tcPr>
          <w:p w:rsidR="00ED7078" w:rsidRPr="00B52D12" w:rsidRDefault="00A207A6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402.41</w:t>
            </w:r>
          </w:p>
        </w:tc>
        <w:tc>
          <w:tcPr>
            <w:tcW w:w="1620" w:type="dxa"/>
          </w:tcPr>
          <w:p w:rsidR="00ED7078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ED7078" w:rsidRPr="00B52D12" w:rsidTr="00ED7078">
        <w:trPr>
          <w:trHeight w:val="123"/>
          <w:jc w:val="center"/>
        </w:trPr>
        <w:tc>
          <w:tcPr>
            <w:tcW w:w="2712" w:type="dxa"/>
            <w:vMerge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756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Օրերի քանակը</w:t>
            </w:r>
          </w:p>
        </w:tc>
        <w:tc>
          <w:tcPr>
            <w:tcW w:w="2126" w:type="dxa"/>
          </w:tcPr>
          <w:p w:rsidR="00ED7078" w:rsidRPr="00A207A6" w:rsidRDefault="00A207A6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3</w:t>
            </w:r>
          </w:p>
        </w:tc>
        <w:tc>
          <w:tcPr>
            <w:tcW w:w="1620" w:type="dxa"/>
          </w:tcPr>
          <w:p w:rsidR="00ED7078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ED7078" w:rsidRPr="00B52D12" w:rsidTr="00ED7078">
        <w:trPr>
          <w:trHeight w:val="266"/>
          <w:jc w:val="center"/>
        </w:trPr>
        <w:tc>
          <w:tcPr>
            <w:tcW w:w="2712" w:type="dxa"/>
            <w:vMerge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756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Ընդամենը</w:t>
            </w:r>
          </w:p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(դրամ)</w:t>
            </w:r>
          </w:p>
        </w:tc>
        <w:tc>
          <w:tcPr>
            <w:tcW w:w="2126" w:type="dxa"/>
          </w:tcPr>
          <w:p w:rsidR="00ED7078" w:rsidRPr="00606E98" w:rsidRDefault="00A207A6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72,434</w:t>
            </w:r>
          </w:p>
        </w:tc>
        <w:tc>
          <w:tcPr>
            <w:tcW w:w="1620" w:type="dxa"/>
          </w:tcPr>
          <w:p w:rsidR="00ED7078" w:rsidRDefault="00A207A6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72,434</w:t>
            </w:r>
          </w:p>
        </w:tc>
      </w:tr>
      <w:tr w:rsidR="00ED7078" w:rsidRPr="00B52D12" w:rsidTr="00ED7078">
        <w:trPr>
          <w:trHeight w:val="165"/>
          <w:jc w:val="center"/>
        </w:trPr>
        <w:tc>
          <w:tcPr>
            <w:tcW w:w="2712" w:type="dxa"/>
            <w:vMerge w:val="restart"/>
            <w:vAlign w:val="center"/>
          </w:tcPr>
          <w:p w:rsidR="00ED7078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Այլ ծախսեր</w:t>
            </w:r>
          </w:p>
          <w:p w:rsidR="00ED7078" w:rsidRPr="00B52D12" w:rsidRDefault="00ED7078" w:rsidP="005716F7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756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Հակահամաճարակային նմուշառումների</w:t>
            </w:r>
          </w:p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վճար</w:t>
            </w:r>
          </w:p>
        </w:tc>
        <w:tc>
          <w:tcPr>
            <w:tcW w:w="2126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ED7078" w:rsidRPr="00B52D12" w:rsidTr="00ED7078">
        <w:trPr>
          <w:trHeight w:val="165"/>
          <w:jc w:val="center"/>
        </w:trPr>
        <w:tc>
          <w:tcPr>
            <w:tcW w:w="2712" w:type="dxa"/>
            <w:vMerge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756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Մուտքի արտոնագրի վճար</w:t>
            </w:r>
          </w:p>
        </w:tc>
        <w:tc>
          <w:tcPr>
            <w:tcW w:w="2126" w:type="dxa"/>
          </w:tcPr>
          <w:p w:rsidR="00ED7078" w:rsidRPr="001A7389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ED7078" w:rsidRPr="001A7389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</w:tr>
      <w:tr w:rsidR="00ED7078" w:rsidRPr="00B52D12" w:rsidTr="00ED7078">
        <w:trPr>
          <w:trHeight w:val="165"/>
          <w:jc w:val="center"/>
        </w:trPr>
        <w:tc>
          <w:tcPr>
            <w:tcW w:w="2712" w:type="dxa"/>
            <w:vMerge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756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 xml:space="preserve">Այլ </w:t>
            </w:r>
            <w:r w:rsidRPr="00931F3C">
              <w:rPr>
                <w:rFonts w:ascii="GHEA Grapalat" w:hAnsi="GHEA Grapalat" w:cs="Sylfaen"/>
                <w:sz w:val="24"/>
                <w:szCs w:val="24"/>
              </w:rPr>
              <w:t xml:space="preserve">ծախսեր </w:t>
            </w:r>
          </w:p>
        </w:tc>
        <w:tc>
          <w:tcPr>
            <w:tcW w:w="2126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D7078" w:rsidRPr="00411B76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</w:p>
        </w:tc>
      </w:tr>
      <w:tr w:rsidR="00ED7078" w:rsidRPr="00B52D12" w:rsidTr="00ED7078">
        <w:trPr>
          <w:trHeight w:val="394"/>
          <w:jc w:val="center"/>
        </w:trPr>
        <w:tc>
          <w:tcPr>
            <w:tcW w:w="5468" w:type="dxa"/>
            <w:gridSpan w:val="2"/>
          </w:tcPr>
          <w:p w:rsidR="00ED7078" w:rsidRPr="00866D38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866D38">
              <w:rPr>
                <w:rFonts w:ascii="GHEA Grapalat" w:hAnsi="GHEA Grapalat" w:cs="Sylfaen"/>
                <w:b/>
                <w:sz w:val="24"/>
                <w:szCs w:val="24"/>
              </w:rPr>
              <w:t>Ընդամենը ծախսեր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(</w:t>
            </w:r>
            <w:r w:rsidRPr="00B52D12">
              <w:rPr>
                <w:rFonts w:ascii="GHEA Grapalat" w:hAnsi="GHEA Grapalat" w:cs="Sylfaen"/>
                <w:sz w:val="24"/>
                <w:szCs w:val="24"/>
              </w:rPr>
              <w:t>դրամ)</w:t>
            </w:r>
          </w:p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7078" w:rsidRPr="00606E98" w:rsidRDefault="00A207A6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72,434</w:t>
            </w:r>
          </w:p>
        </w:tc>
        <w:tc>
          <w:tcPr>
            <w:tcW w:w="1620" w:type="dxa"/>
          </w:tcPr>
          <w:p w:rsidR="00ED7078" w:rsidRPr="00606E98" w:rsidRDefault="00A207A6" w:rsidP="00ED7078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72,434</w:t>
            </w:r>
          </w:p>
        </w:tc>
      </w:tr>
    </w:tbl>
    <w:p w:rsidR="001D6AE8" w:rsidRDefault="001D6AE8" w:rsidP="002A67A1">
      <w:pPr>
        <w:pStyle w:val="BodyText"/>
        <w:spacing w:before="1"/>
        <w:ind w:right="1094"/>
      </w:pPr>
    </w:p>
    <w:sectPr w:rsidR="001D6AE8" w:rsidSect="002A67A1">
      <w:pgSz w:w="11910" w:h="16840"/>
      <w:pgMar w:top="1100" w:right="42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13E" w:rsidRDefault="0024513E" w:rsidP="00803FCA">
      <w:r>
        <w:separator/>
      </w:r>
    </w:p>
  </w:endnote>
  <w:endnote w:type="continuationSeparator" w:id="0">
    <w:p w:rsidR="0024513E" w:rsidRDefault="0024513E" w:rsidP="00803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13E" w:rsidRDefault="0024513E" w:rsidP="00803FCA">
      <w:r>
        <w:separator/>
      </w:r>
    </w:p>
  </w:footnote>
  <w:footnote w:type="continuationSeparator" w:id="0">
    <w:p w:rsidR="0024513E" w:rsidRDefault="0024513E" w:rsidP="00803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50657"/>
    <w:multiLevelType w:val="hybridMultilevel"/>
    <w:tmpl w:val="6F467454"/>
    <w:lvl w:ilvl="0" w:tplc="D0BC6FB2">
      <w:start w:val="1"/>
      <w:numFmt w:val="decimal"/>
      <w:lvlText w:val="%1)"/>
      <w:lvlJc w:val="left"/>
      <w:pPr>
        <w:ind w:left="7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1" w:hanging="360"/>
      </w:p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 w15:restartNumberingAfterBreak="0">
    <w:nsid w:val="646F4A41"/>
    <w:multiLevelType w:val="hybridMultilevel"/>
    <w:tmpl w:val="AE72DC52"/>
    <w:lvl w:ilvl="0" w:tplc="D4485294">
      <w:start w:val="1"/>
      <w:numFmt w:val="decimal"/>
      <w:lvlText w:val="%1."/>
      <w:lvlJc w:val="left"/>
      <w:pPr>
        <w:ind w:left="604" w:hanging="213"/>
      </w:pPr>
      <w:rPr>
        <w:rFonts w:ascii="GHEA Grapalat" w:eastAsia="GHEA Mariam" w:hAnsi="GHEA Grapalat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CA"/>
    <w:rsid w:val="0009192A"/>
    <w:rsid w:val="0012043D"/>
    <w:rsid w:val="001D6AE8"/>
    <w:rsid w:val="0024513E"/>
    <w:rsid w:val="00286BFB"/>
    <w:rsid w:val="00290AA2"/>
    <w:rsid w:val="002A67A1"/>
    <w:rsid w:val="002A7C20"/>
    <w:rsid w:val="00364435"/>
    <w:rsid w:val="00424ACB"/>
    <w:rsid w:val="004E0014"/>
    <w:rsid w:val="00603D44"/>
    <w:rsid w:val="00605F1C"/>
    <w:rsid w:val="0069279D"/>
    <w:rsid w:val="007362CC"/>
    <w:rsid w:val="00750BE4"/>
    <w:rsid w:val="00803FCA"/>
    <w:rsid w:val="008737D8"/>
    <w:rsid w:val="008C7368"/>
    <w:rsid w:val="008D4E87"/>
    <w:rsid w:val="008F0CAC"/>
    <w:rsid w:val="009D3D6D"/>
    <w:rsid w:val="009F4C3C"/>
    <w:rsid w:val="00A207A6"/>
    <w:rsid w:val="00A600E0"/>
    <w:rsid w:val="00B378A3"/>
    <w:rsid w:val="00CD30B4"/>
    <w:rsid w:val="00DC2F13"/>
    <w:rsid w:val="00DC61FD"/>
    <w:rsid w:val="00E37C66"/>
    <w:rsid w:val="00EB287E"/>
    <w:rsid w:val="00ED20D1"/>
    <w:rsid w:val="00ED7078"/>
    <w:rsid w:val="00FB6879"/>
    <w:rsid w:val="00FD534A"/>
    <w:rsid w:val="00FE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299BC"/>
  <w15:chartTrackingRefBased/>
  <w15:docId w15:val="{F7257F5D-09CB-4465-AE5F-551B37E3E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03FCA"/>
    <w:pPr>
      <w:widowControl w:val="0"/>
      <w:autoSpaceDE w:val="0"/>
      <w:autoSpaceDN w:val="0"/>
      <w:spacing w:after="0" w:line="240" w:lineRule="auto"/>
    </w:pPr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03FC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03FCA"/>
    <w:rPr>
      <w:rFonts w:ascii="GHEA Mariam" w:eastAsia="GHEA Mariam" w:hAnsi="GHEA Mariam" w:cs="GHEA Mariam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803FCA"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803FC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803FCA"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  <w:rsid w:val="00803FCA"/>
  </w:style>
  <w:style w:type="paragraph" w:styleId="Header">
    <w:name w:val="header"/>
    <w:basedOn w:val="Normal"/>
    <w:link w:val="HeaderChar"/>
    <w:uiPriority w:val="99"/>
    <w:unhideWhenUsed/>
    <w:rsid w:val="00803F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FCA"/>
    <w:rPr>
      <w:rFonts w:ascii="GHEA Mariam" w:eastAsia="GHEA Mariam" w:hAnsi="GHEA Mariam" w:cs="GHEA Mariam"/>
    </w:rPr>
  </w:style>
  <w:style w:type="paragraph" w:styleId="Footer">
    <w:name w:val="footer"/>
    <w:basedOn w:val="Normal"/>
    <w:link w:val="FooterChar"/>
    <w:uiPriority w:val="99"/>
    <w:unhideWhenUsed/>
    <w:rsid w:val="00803F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FCA"/>
    <w:rPr>
      <w:rFonts w:ascii="GHEA Mariam" w:eastAsia="GHEA Mariam" w:hAnsi="GHEA Mariam" w:cs="GHEA Mariam"/>
    </w:rPr>
  </w:style>
  <w:style w:type="table" w:styleId="TableGrid">
    <w:name w:val="Table Grid"/>
    <w:basedOn w:val="TableNormal"/>
    <w:uiPriority w:val="39"/>
    <w:rsid w:val="00EB2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5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Anzhelika Stepanyan</dc:creator>
  <cp:keywords>https://mul2-minfin.gov.am/tasks/730053/oneclick/Praga_fin.docx?token=d8e85be3d53639bed821555d35ddbecd</cp:keywords>
  <dc:description/>
  <cp:lastModifiedBy>Sergey Shahnazaryan</cp:lastModifiedBy>
  <cp:revision>6</cp:revision>
  <dcterms:created xsi:type="dcterms:W3CDTF">2023-11-23T08:40:00Z</dcterms:created>
  <dcterms:modified xsi:type="dcterms:W3CDTF">2023-12-04T06:02:00Z</dcterms:modified>
</cp:coreProperties>
</file>